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4E6EFB" w14:textId="77777777" w:rsidR="00342A4F" w:rsidRPr="00956DAC" w:rsidRDefault="00196988">
      <w:pPr>
        <w:spacing w:after="0" w:line="259" w:lineRule="auto"/>
        <w:ind w:left="60" w:right="0" w:firstLine="0"/>
        <w:jc w:val="center"/>
        <w:rPr>
          <w:rFonts w:ascii="Leelawadee" w:hAnsi="Leelawadee" w:cs="Leelawadee"/>
        </w:rPr>
      </w:pPr>
      <w:r w:rsidRPr="00956DAC">
        <w:rPr>
          <w:rFonts w:ascii="Leelawadee" w:eastAsia="Calibri" w:hAnsi="Leelawadee" w:cs="Leelawadee"/>
          <w:b/>
          <w:sz w:val="72"/>
        </w:rPr>
        <w:t>NHCP Swim Club</w:t>
      </w:r>
      <w:r w:rsidRPr="00956DAC">
        <w:rPr>
          <w:rFonts w:ascii="Leelawadee" w:eastAsia="Calibri" w:hAnsi="Leelawadee" w:cs="Leelawadee"/>
          <w:sz w:val="72"/>
        </w:rPr>
        <w:t xml:space="preserve"> </w:t>
      </w:r>
    </w:p>
    <w:p w14:paraId="674E6EFC" w14:textId="5F1EBE40" w:rsidR="00342A4F" w:rsidRDefault="00743EE8">
      <w:pPr>
        <w:spacing w:after="0" w:line="259" w:lineRule="auto"/>
        <w:ind w:left="60" w:right="0" w:firstLine="0"/>
        <w:jc w:val="center"/>
      </w:pPr>
      <w:r>
        <w:rPr>
          <w:rFonts w:ascii="Calibri" w:eastAsia="Calibri" w:hAnsi="Calibri" w:cs="Calibri"/>
          <w:b/>
          <w:i/>
          <w:sz w:val="32"/>
          <w:u w:val="single" w:color="000000"/>
        </w:rPr>
        <w:t>Silver</w:t>
      </w:r>
      <w:r w:rsidR="00196988">
        <w:rPr>
          <w:rFonts w:ascii="Calibri" w:eastAsia="Calibri" w:hAnsi="Calibri" w:cs="Calibri"/>
          <w:b/>
          <w:i/>
          <w:sz w:val="32"/>
          <w:u w:val="single" w:color="000000"/>
        </w:rPr>
        <w:t xml:space="preserve"> Training Group</w:t>
      </w:r>
      <w:r w:rsidR="00196988">
        <w:rPr>
          <w:rFonts w:ascii="Calibri" w:eastAsia="Calibri" w:hAnsi="Calibri" w:cs="Calibri"/>
          <w:b/>
          <w:i/>
          <w:sz w:val="32"/>
        </w:rPr>
        <w:t xml:space="preserve"> </w:t>
      </w:r>
    </w:p>
    <w:p w14:paraId="674E6EFD" w14:textId="77777777" w:rsidR="00342A4F" w:rsidRDefault="00196988">
      <w:pPr>
        <w:spacing w:after="0" w:line="259" w:lineRule="auto"/>
        <w:ind w:left="135" w:right="0" w:firstLine="0"/>
        <w:jc w:val="center"/>
      </w:pPr>
      <w:r>
        <w:rPr>
          <w:rFonts w:ascii="Calibri" w:eastAsia="Calibri" w:hAnsi="Calibri" w:cs="Calibri"/>
          <w:sz w:val="32"/>
        </w:rPr>
        <w:t xml:space="preserve"> </w:t>
      </w:r>
    </w:p>
    <w:tbl>
      <w:tblPr>
        <w:tblStyle w:val="TableGrid"/>
        <w:tblW w:w="9465" w:type="dxa"/>
        <w:tblInd w:w="0" w:type="dxa"/>
        <w:tblLook w:val="04A0" w:firstRow="1" w:lastRow="0" w:firstColumn="1" w:lastColumn="0" w:noHBand="0" w:noVBand="1"/>
      </w:tblPr>
      <w:tblGrid>
        <w:gridCol w:w="2881"/>
        <w:gridCol w:w="6584"/>
      </w:tblGrid>
      <w:tr w:rsidR="00342A4F" w14:paraId="674E6F01" w14:textId="77777777">
        <w:trPr>
          <w:trHeight w:val="1807"/>
        </w:trPr>
        <w:tc>
          <w:tcPr>
            <w:tcW w:w="2881" w:type="dxa"/>
            <w:tcBorders>
              <w:top w:val="nil"/>
              <w:left w:val="nil"/>
              <w:bottom w:val="nil"/>
              <w:right w:val="nil"/>
            </w:tcBorders>
          </w:tcPr>
          <w:p w14:paraId="674E6EFE" w14:textId="77777777" w:rsidR="00342A4F" w:rsidRDefault="00196988">
            <w:pPr>
              <w:spacing w:after="1443" w:line="259" w:lineRule="auto"/>
              <w:ind w:left="0" w:right="0" w:firstLine="0"/>
            </w:pPr>
            <w:r>
              <w:rPr>
                <w:b/>
              </w:rPr>
              <w:t xml:space="preserve">Group Focus: </w:t>
            </w:r>
          </w:p>
          <w:p w14:paraId="674E6EFF" w14:textId="77777777" w:rsidR="00342A4F" w:rsidRDefault="00196988">
            <w:pPr>
              <w:spacing w:after="0" w:line="259" w:lineRule="auto"/>
              <w:ind w:left="0" w:right="0" w:firstLine="0"/>
            </w:pPr>
            <w:r>
              <w:t xml:space="preserve"> </w:t>
            </w:r>
          </w:p>
        </w:tc>
        <w:tc>
          <w:tcPr>
            <w:tcW w:w="6585" w:type="dxa"/>
            <w:tcBorders>
              <w:top w:val="nil"/>
              <w:left w:val="nil"/>
              <w:bottom w:val="nil"/>
              <w:right w:val="nil"/>
            </w:tcBorders>
          </w:tcPr>
          <w:p w14:paraId="674E6F00" w14:textId="37E06E4A" w:rsidR="00342A4F" w:rsidRDefault="00196988">
            <w:pPr>
              <w:spacing w:after="0" w:line="259" w:lineRule="auto"/>
              <w:ind w:left="0" w:right="0" w:firstLine="0"/>
            </w:pPr>
            <w:r>
              <w:t xml:space="preserve">The </w:t>
            </w:r>
            <w:r w:rsidR="00743EE8">
              <w:t>Silver</w:t>
            </w:r>
            <w:r>
              <w:t xml:space="preserve"> Group consists of the club’s intermediate level age group swimmers. This group is 40% instructional and 60% conditioning. The </w:t>
            </w:r>
            <w:proofErr w:type="gramStart"/>
            <w:r>
              <w:t>main focus</w:t>
            </w:r>
            <w:proofErr w:type="gramEnd"/>
            <w:r>
              <w:t xml:space="preserve"> of this group is increased skill and technique development with a healthy dose of conditioning and work. Swimmers will focus on proper stroke mechanics in all four strokes as well as starts and turns. Learn the importance of correct body and head position, more advanced drills for each stroke, a strong consistent kick for each stroke</w:t>
            </w:r>
            <w:proofErr w:type="gramStart"/>
            <w:r>
              <w:t>, a</w:t>
            </w:r>
            <w:proofErr w:type="gramEnd"/>
            <w:r>
              <w:t xml:space="preserve"> strong </w:t>
            </w:r>
            <w:proofErr w:type="gramStart"/>
            <w:r>
              <w:t>stream</w:t>
            </w:r>
            <w:r w:rsidR="009D78A0">
              <w:t>-</w:t>
            </w:r>
            <w:r>
              <w:t>line</w:t>
            </w:r>
            <w:proofErr w:type="gramEnd"/>
            <w:r>
              <w:t xml:space="preserve">. Coaches will instruct proper work habits and behavior along with practice, lane etiquette and clock reading. Beginning dryland may be introduced to promote core strength and athleticism.  </w:t>
            </w:r>
          </w:p>
        </w:tc>
      </w:tr>
      <w:tr w:rsidR="00342A4F" w14:paraId="674E6F05" w14:textId="77777777">
        <w:trPr>
          <w:trHeight w:val="365"/>
        </w:trPr>
        <w:tc>
          <w:tcPr>
            <w:tcW w:w="2881" w:type="dxa"/>
            <w:tcBorders>
              <w:top w:val="nil"/>
              <w:left w:val="nil"/>
              <w:bottom w:val="nil"/>
              <w:right w:val="nil"/>
            </w:tcBorders>
          </w:tcPr>
          <w:p w14:paraId="674E6F02" w14:textId="77777777" w:rsidR="00342A4F" w:rsidRDefault="00196988">
            <w:pPr>
              <w:tabs>
                <w:tab w:val="center" w:pos="2160"/>
              </w:tabs>
              <w:spacing w:after="0" w:line="259" w:lineRule="auto"/>
              <w:ind w:left="0" w:right="0" w:firstLine="0"/>
            </w:pPr>
            <w:r>
              <w:rPr>
                <w:b/>
              </w:rPr>
              <w:t xml:space="preserve">Practices Offered:  </w:t>
            </w:r>
            <w:r>
              <w:rPr>
                <w:b/>
              </w:rPr>
              <w:tab/>
              <w:t xml:space="preserve"> </w:t>
            </w:r>
          </w:p>
          <w:p w14:paraId="674E6F03" w14:textId="77777777" w:rsidR="00342A4F" w:rsidRDefault="00196988">
            <w:pPr>
              <w:spacing w:after="0" w:line="259" w:lineRule="auto"/>
              <w:ind w:left="0" w:right="0" w:firstLine="0"/>
            </w:pPr>
            <w:r>
              <w:t xml:space="preserve"> </w:t>
            </w:r>
          </w:p>
        </w:tc>
        <w:tc>
          <w:tcPr>
            <w:tcW w:w="6585" w:type="dxa"/>
            <w:tcBorders>
              <w:top w:val="nil"/>
              <w:left w:val="nil"/>
              <w:bottom w:val="nil"/>
              <w:right w:val="nil"/>
            </w:tcBorders>
          </w:tcPr>
          <w:p w14:paraId="674E6F04" w14:textId="4B9DD315" w:rsidR="00342A4F" w:rsidRDefault="006136AA">
            <w:pPr>
              <w:spacing w:after="0" w:line="259" w:lineRule="auto"/>
              <w:ind w:left="0" w:right="0" w:firstLine="0"/>
            </w:pPr>
            <w:r>
              <w:t>Four</w:t>
            </w:r>
            <w:r w:rsidR="00196988">
              <w:t xml:space="preserve"> practices a week for 90 minutes. Yardage range </w:t>
            </w:r>
            <w:r w:rsidR="00580510">
              <w:t>2600</w:t>
            </w:r>
            <w:r w:rsidR="00196988">
              <w:t>-3</w:t>
            </w:r>
            <w:r w:rsidR="00580510">
              <w:t>5</w:t>
            </w:r>
            <w:r w:rsidR="00196988">
              <w:t xml:space="preserve">00  </w:t>
            </w:r>
          </w:p>
        </w:tc>
      </w:tr>
      <w:tr w:rsidR="00342A4F" w14:paraId="674E6F09" w14:textId="77777777">
        <w:trPr>
          <w:trHeight w:val="730"/>
        </w:trPr>
        <w:tc>
          <w:tcPr>
            <w:tcW w:w="2881" w:type="dxa"/>
            <w:tcBorders>
              <w:top w:val="nil"/>
              <w:left w:val="nil"/>
              <w:bottom w:val="nil"/>
              <w:right w:val="nil"/>
            </w:tcBorders>
          </w:tcPr>
          <w:p w14:paraId="674E6F06" w14:textId="77777777" w:rsidR="00342A4F" w:rsidRDefault="00196988">
            <w:pPr>
              <w:spacing w:after="348" w:line="259" w:lineRule="auto"/>
              <w:ind w:left="0" w:right="0" w:firstLine="0"/>
            </w:pPr>
            <w:r>
              <w:rPr>
                <w:b/>
              </w:rPr>
              <w:t xml:space="preserve">Equipment Needed:  </w:t>
            </w:r>
          </w:p>
          <w:p w14:paraId="674E6F07" w14:textId="77777777" w:rsidR="00342A4F" w:rsidRDefault="00196988">
            <w:pPr>
              <w:spacing w:after="0" w:line="259" w:lineRule="auto"/>
              <w:ind w:left="0" w:right="0" w:firstLine="0"/>
            </w:pPr>
            <w:r>
              <w:t xml:space="preserve"> </w:t>
            </w:r>
          </w:p>
        </w:tc>
        <w:tc>
          <w:tcPr>
            <w:tcW w:w="6585" w:type="dxa"/>
            <w:tcBorders>
              <w:top w:val="nil"/>
              <w:left w:val="nil"/>
              <w:bottom w:val="nil"/>
              <w:right w:val="nil"/>
            </w:tcBorders>
          </w:tcPr>
          <w:p w14:paraId="674E6F08" w14:textId="6D67D1CF" w:rsidR="00342A4F" w:rsidRDefault="00196988">
            <w:pPr>
              <w:spacing w:after="0" w:line="259" w:lineRule="auto"/>
              <w:ind w:left="0" w:right="0" w:firstLine="0"/>
            </w:pPr>
            <w:r>
              <w:t xml:space="preserve">Practice suit (one piece for girls, no board or baggy shorts for boys). Water bottle, 2x Goggles, 2x caps, rhino snorkel, </w:t>
            </w:r>
            <w:r w:rsidR="00956DAC">
              <w:t>fingertip,</w:t>
            </w:r>
            <w:r>
              <w:t xml:space="preserve"> AND appropriately sized hand paddles. Kick board, pull buoy, fins and mesh bag. Must bring to all practices </w:t>
            </w:r>
          </w:p>
        </w:tc>
      </w:tr>
      <w:tr w:rsidR="00342A4F" w14:paraId="674E6F0D" w14:textId="77777777">
        <w:trPr>
          <w:trHeight w:val="1092"/>
        </w:trPr>
        <w:tc>
          <w:tcPr>
            <w:tcW w:w="2881" w:type="dxa"/>
            <w:tcBorders>
              <w:top w:val="nil"/>
              <w:left w:val="nil"/>
              <w:bottom w:val="nil"/>
              <w:right w:val="nil"/>
            </w:tcBorders>
          </w:tcPr>
          <w:p w14:paraId="674E6F0A" w14:textId="77777777" w:rsidR="00342A4F" w:rsidRDefault="00196988">
            <w:pPr>
              <w:spacing w:after="711" w:line="259" w:lineRule="auto"/>
              <w:ind w:left="0" w:right="0" w:firstLine="0"/>
            </w:pPr>
            <w:r>
              <w:rPr>
                <w:b/>
              </w:rPr>
              <w:t xml:space="preserve">Coaching and accountability:  </w:t>
            </w:r>
          </w:p>
          <w:p w14:paraId="674E6F0B" w14:textId="77777777" w:rsidR="00342A4F" w:rsidRDefault="00196988">
            <w:pPr>
              <w:spacing w:after="0" w:line="259" w:lineRule="auto"/>
              <w:ind w:left="0" w:right="0" w:firstLine="0"/>
            </w:pPr>
            <w:r>
              <w:t xml:space="preserve"> </w:t>
            </w:r>
          </w:p>
        </w:tc>
        <w:tc>
          <w:tcPr>
            <w:tcW w:w="6585" w:type="dxa"/>
            <w:tcBorders>
              <w:top w:val="nil"/>
              <w:left w:val="nil"/>
              <w:bottom w:val="nil"/>
              <w:right w:val="nil"/>
            </w:tcBorders>
          </w:tcPr>
          <w:p w14:paraId="674E6F0C" w14:textId="77777777" w:rsidR="00342A4F" w:rsidRDefault="00196988">
            <w:pPr>
              <w:spacing w:after="0" w:line="259" w:lineRule="auto"/>
              <w:ind w:left="0" w:right="98" w:firstLine="0"/>
            </w:pPr>
            <w:r>
              <w:t xml:space="preserve">The swimmer must be able to listen to and learn from the coaches both in and out of the water. Must be coachable and work on forming good work habits. There is a basic understanding of sportsmanship, respect for coaches, teammates, officials and competitors. There is a level of NHCP pride and encouragement for all their teammates.  </w:t>
            </w:r>
          </w:p>
        </w:tc>
      </w:tr>
      <w:tr w:rsidR="00342A4F" w14:paraId="674E6F11" w14:textId="77777777">
        <w:trPr>
          <w:trHeight w:val="912"/>
        </w:trPr>
        <w:tc>
          <w:tcPr>
            <w:tcW w:w="2881" w:type="dxa"/>
            <w:tcBorders>
              <w:top w:val="nil"/>
              <w:left w:val="nil"/>
              <w:bottom w:val="nil"/>
              <w:right w:val="nil"/>
            </w:tcBorders>
          </w:tcPr>
          <w:p w14:paraId="674E6F0E" w14:textId="77777777" w:rsidR="00342A4F" w:rsidRDefault="00196988">
            <w:pPr>
              <w:spacing w:after="531" w:line="259" w:lineRule="auto"/>
              <w:ind w:left="0" w:right="0" w:firstLine="0"/>
            </w:pPr>
            <w:r>
              <w:rPr>
                <w:b/>
              </w:rPr>
              <w:t xml:space="preserve">Age requirements:  </w:t>
            </w:r>
          </w:p>
          <w:p w14:paraId="674E6F0F" w14:textId="77777777" w:rsidR="00342A4F" w:rsidRDefault="00196988">
            <w:pPr>
              <w:spacing w:after="0" w:line="259" w:lineRule="auto"/>
              <w:ind w:left="0" w:right="0" w:firstLine="0"/>
            </w:pPr>
            <w:r>
              <w:t xml:space="preserve"> </w:t>
            </w:r>
          </w:p>
        </w:tc>
        <w:tc>
          <w:tcPr>
            <w:tcW w:w="6585" w:type="dxa"/>
            <w:tcBorders>
              <w:top w:val="nil"/>
              <w:left w:val="nil"/>
              <w:bottom w:val="nil"/>
              <w:right w:val="nil"/>
            </w:tcBorders>
          </w:tcPr>
          <w:p w14:paraId="68DFE863" w14:textId="4F466020" w:rsidR="00342A4F" w:rsidRDefault="00196988">
            <w:pPr>
              <w:spacing w:after="0" w:line="259" w:lineRule="auto"/>
              <w:ind w:left="0" w:right="76" w:firstLine="0"/>
            </w:pPr>
            <w:r>
              <w:t xml:space="preserve">This group consists of athletes </w:t>
            </w:r>
            <w:r w:rsidR="00956DAC">
              <w:t>9</w:t>
            </w:r>
            <w:r w:rsidR="00580510">
              <w:t xml:space="preserve"> </w:t>
            </w:r>
            <w:r>
              <w:t>to 1</w:t>
            </w:r>
            <w:r w:rsidR="00956DAC">
              <w:t>1</w:t>
            </w:r>
            <w:r>
              <w:t xml:space="preserve"> years of age.</w:t>
            </w:r>
            <w:r w:rsidR="00956DAC">
              <w:t xml:space="preserve"> Swimmers </w:t>
            </w:r>
            <w:r>
              <w:t xml:space="preserve">may be part of this group providing they have the physical and mental maturity to perform as a </w:t>
            </w:r>
            <w:r w:rsidR="00956DAC">
              <w:t>9/10-year-old</w:t>
            </w:r>
            <w:r>
              <w:t xml:space="preserve">. Walking on the bottom, cutting corners and cheating indicate that a swimmer is not ready for this group. </w:t>
            </w:r>
            <w:r w:rsidR="00956DAC">
              <w:t>Once a swimmer ages out of this group they may be encouraged to attend lessons before returning.</w:t>
            </w:r>
            <w:r>
              <w:t xml:space="preserve"> </w:t>
            </w:r>
          </w:p>
          <w:p w14:paraId="674E6F10" w14:textId="3F884C26" w:rsidR="00956DAC" w:rsidRDefault="00956DAC">
            <w:pPr>
              <w:spacing w:after="0" w:line="259" w:lineRule="auto"/>
              <w:ind w:left="0" w:right="76" w:firstLine="0"/>
            </w:pPr>
          </w:p>
        </w:tc>
      </w:tr>
      <w:tr w:rsidR="00342A4F" w14:paraId="674E6F15" w14:textId="77777777">
        <w:trPr>
          <w:trHeight w:val="912"/>
        </w:trPr>
        <w:tc>
          <w:tcPr>
            <w:tcW w:w="2881" w:type="dxa"/>
            <w:tcBorders>
              <w:top w:val="nil"/>
              <w:left w:val="nil"/>
              <w:bottom w:val="nil"/>
              <w:right w:val="nil"/>
            </w:tcBorders>
          </w:tcPr>
          <w:p w14:paraId="674E6F12" w14:textId="77777777" w:rsidR="00342A4F" w:rsidRDefault="00196988">
            <w:pPr>
              <w:spacing w:after="531" w:line="259" w:lineRule="auto"/>
              <w:ind w:left="0" w:right="0" w:firstLine="0"/>
            </w:pPr>
            <w:r>
              <w:rPr>
                <w:b/>
              </w:rPr>
              <w:t xml:space="preserve">Attendance/work ethic:  </w:t>
            </w:r>
          </w:p>
          <w:p w14:paraId="674E6F13" w14:textId="77777777" w:rsidR="00342A4F" w:rsidRDefault="00196988">
            <w:pPr>
              <w:spacing w:after="0" w:line="259" w:lineRule="auto"/>
              <w:ind w:left="0" w:right="0" w:firstLine="0"/>
            </w:pPr>
            <w:r>
              <w:t xml:space="preserve"> </w:t>
            </w:r>
          </w:p>
        </w:tc>
        <w:tc>
          <w:tcPr>
            <w:tcW w:w="6585" w:type="dxa"/>
            <w:tcBorders>
              <w:top w:val="nil"/>
              <w:left w:val="nil"/>
              <w:bottom w:val="nil"/>
              <w:right w:val="nil"/>
            </w:tcBorders>
          </w:tcPr>
          <w:p w14:paraId="674E6F14" w14:textId="77777777" w:rsidR="00342A4F" w:rsidRDefault="00196988">
            <w:pPr>
              <w:spacing w:after="0" w:line="259" w:lineRule="auto"/>
              <w:ind w:left="0" w:right="11" w:firstLine="0"/>
            </w:pPr>
            <w:r>
              <w:t xml:space="preserve">There is no attendance requirement for this group. It is expected that swimmers attend 4 practices a week to maintain the minimum test set requirements of this level. Swimmers must be able to listen and follow directions. At this point it is expected that swimmers understand the relationship of attendance and achievement.  </w:t>
            </w:r>
          </w:p>
        </w:tc>
      </w:tr>
      <w:tr w:rsidR="00342A4F" w14:paraId="674E6F19" w14:textId="77777777">
        <w:trPr>
          <w:trHeight w:val="1095"/>
        </w:trPr>
        <w:tc>
          <w:tcPr>
            <w:tcW w:w="2881" w:type="dxa"/>
            <w:tcBorders>
              <w:top w:val="nil"/>
              <w:left w:val="nil"/>
              <w:bottom w:val="nil"/>
              <w:right w:val="nil"/>
            </w:tcBorders>
          </w:tcPr>
          <w:p w14:paraId="674E6F16" w14:textId="77777777" w:rsidR="00342A4F" w:rsidRDefault="00196988">
            <w:pPr>
              <w:spacing w:after="714" w:line="259" w:lineRule="auto"/>
              <w:ind w:left="0" w:right="0" w:firstLine="0"/>
            </w:pPr>
            <w:r>
              <w:rPr>
                <w:b/>
              </w:rPr>
              <w:t xml:space="preserve">Competition requirement:  </w:t>
            </w:r>
          </w:p>
          <w:p w14:paraId="674E6F17" w14:textId="77777777" w:rsidR="00342A4F" w:rsidRDefault="00196988">
            <w:pPr>
              <w:spacing w:after="0" w:line="259" w:lineRule="auto"/>
              <w:ind w:left="0" w:right="0" w:firstLine="0"/>
            </w:pPr>
            <w:r>
              <w:t xml:space="preserve"> </w:t>
            </w:r>
          </w:p>
        </w:tc>
        <w:tc>
          <w:tcPr>
            <w:tcW w:w="6585" w:type="dxa"/>
            <w:tcBorders>
              <w:top w:val="nil"/>
              <w:left w:val="nil"/>
              <w:bottom w:val="nil"/>
              <w:right w:val="nil"/>
            </w:tcBorders>
          </w:tcPr>
          <w:p w14:paraId="674E6F18" w14:textId="60F2961C" w:rsidR="00342A4F" w:rsidRDefault="00196988">
            <w:pPr>
              <w:spacing w:after="0" w:line="259" w:lineRule="auto"/>
              <w:ind w:left="0" w:right="76" w:firstLine="0"/>
            </w:pPr>
            <w:r>
              <w:t xml:space="preserve">Meets are highly encouraged. It is recommended that swimmers compete in all meets hosted by </w:t>
            </w:r>
            <w:r w:rsidR="00956DAC">
              <w:t>TUNA</w:t>
            </w:r>
            <w:r>
              <w:t xml:space="preserve">. Additionally, we encourage the kids to take advantage of the meets provided both larger and novice meets geared for swimmers looking to achieve C times in a new age group or to try a new event that they have never swum.  </w:t>
            </w:r>
          </w:p>
        </w:tc>
      </w:tr>
      <w:tr w:rsidR="00342A4F" w14:paraId="674E6F22" w14:textId="77777777">
        <w:trPr>
          <w:trHeight w:val="2422"/>
        </w:trPr>
        <w:tc>
          <w:tcPr>
            <w:tcW w:w="2881" w:type="dxa"/>
            <w:tcBorders>
              <w:top w:val="nil"/>
              <w:left w:val="nil"/>
              <w:bottom w:val="nil"/>
              <w:right w:val="nil"/>
            </w:tcBorders>
          </w:tcPr>
          <w:p w14:paraId="674E6F1A" w14:textId="77777777" w:rsidR="00342A4F" w:rsidRDefault="00196988">
            <w:pPr>
              <w:tabs>
                <w:tab w:val="center" w:pos="2160"/>
              </w:tabs>
              <w:spacing w:after="0" w:line="259" w:lineRule="auto"/>
              <w:ind w:left="0" w:right="0" w:firstLine="0"/>
            </w:pPr>
            <w:r>
              <w:rPr>
                <w:b/>
              </w:rPr>
              <w:t xml:space="preserve">Important Reminders:  </w:t>
            </w:r>
            <w:r>
              <w:rPr>
                <w:b/>
              </w:rPr>
              <w:tab/>
              <w:t xml:space="preserve"> </w:t>
            </w:r>
          </w:p>
        </w:tc>
        <w:tc>
          <w:tcPr>
            <w:tcW w:w="6585" w:type="dxa"/>
            <w:tcBorders>
              <w:top w:val="nil"/>
              <w:left w:val="nil"/>
              <w:bottom w:val="nil"/>
              <w:right w:val="nil"/>
            </w:tcBorders>
          </w:tcPr>
          <w:p w14:paraId="674E6F1B" w14:textId="77777777" w:rsidR="00342A4F" w:rsidRDefault="00196988">
            <w:pPr>
              <w:spacing w:after="7" w:line="259" w:lineRule="auto"/>
              <w:ind w:left="0" w:right="0" w:firstLine="0"/>
            </w:pPr>
            <w:r>
              <w:rPr>
                <w:b/>
              </w:rPr>
              <w:t xml:space="preserve">Please be aware of the following items. </w:t>
            </w:r>
            <w:r>
              <w:t xml:space="preserve"> </w:t>
            </w:r>
          </w:p>
          <w:p w14:paraId="674E6F1C" w14:textId="551C4968" w:rsidR="00342A4F" w:rsidRDefault="00956DAC">
            <w:pPr>
              <w:numPr>
                <w:ilvl w:val="0"/>
                <w:numId w:val="2"/>
              </w:numPr>
              <w:spacing w:after="1" w:line="259" w:lineRule="auto"/>
              <w:ind w:right="0" w:hanging="360"/>
            </w:pPr>
            <w:r>
              <w:t>TUNA</w:t>
            </w:r>
            <w:r w:rsidR="00196988">
              <w:t xml:space="preserve"> always focuses on the </w:t>
            </w:r>
            <w:r>
              <w:t>athletes’</w:t>
            </w:r>
            <w:r w:rsidR="00196988">
              <w:t xml:space="preserve"> </w:t>
            </w:r>
            <w:r>
              <w:t>long-term</w:t>
            </w:r>
            <w:r w:rsidR="00196988">
              <w:t xml:space="preserve"> </w:t>
            </w:r>
            <w:r>
              <w:t>development.</w:t>
            </w:r>
            <w:r w:rsidR="00196988">
              <w:t xml:space="preserve">  </w:t>
            </w:r>
          </w:p>
          <w:p w14:paraId="674E6F1D" w14:textId="02ECF191" w:rsidR="00342A4F" w:rsidRDefault="00956DAC">
            <w:pPr>
              <w:numPr>
                <w:ilvl w:val="0"/>
                <w:numId w:val="2"/>
              </w:numPr>
              <w:spacing w:after="27" w:line="243" w:lineRule="auto"/>
              <w:ind w:right="0" w:hanging="360"/>
            </w:pPr>
            <w:r>
              <w:t>There are guidelines</w:t>
            </w:r>
            <w:r w:rsidR="00196988">
              <w:t xml:space="preserve"> </w:t>
            </w:r>
            <w:r>
              <w:t xml:space="preserve">used to </w:t>
            </w:r>
            <w:r w:rsidR="00196988">
              <w:t>structur</w:t>
            </w:r>
            <w:r>
              <w:t>e</w:t>
            </w:r>
            <w:r w:rsidR="00196988">
              <w:t xml:space="preserve"> our swim groups. All group testing and advancement is done at the coach’s discretion and is only done with the Head Coach’s approval  </w:t>
            </w:r>
          </w:p>
          <w:p w14:paraId="674E6F1E" w14:textId="77777777" w:rsidR="00342A4F" w:rsidRDefault="00196988">
            <w:pPr>
              <w:numPr>
                <w:ilvl w:val="0"/>
                <w:numId w:val="2"/>
              </w:numPr>
              <w:spacing w:after="26" w:line="248" w:lineRule="auto"/>
              <w:ind w:right="0" w:hanging="360"/>
            </w:pPr>
            <w:r>
              <w:t xml:space="preserve">Short Couse yards are used for the basis of promotion criteria. LCM will be converted  </w:t>
            </w:r>
          </w:p>
          <w:p w14:paraId="674E6F1F" w14:textId="4AAA3BE3" w:rsidR="00342A4F" w:rsidRPr="00956DAC" w:rsidRDefault="00196988">
            <w:pPr>
              <w:numPr>
                <w:ilvl w:val="0"/>
                <w:numId w:val="2"/>
              </w:numPr>
              <w:spacing w:after="23" w:line="248" w:lineRule="auto"/>
              <w:ind w:right="0" w:hanging="360"/>
            </w:pPr>
            <w:r>
              <w:t xml:space="preserve">Test sets will be conducted early and late in each season/session to measure </w:t>
            </w:r>
            <w:r w:rsidRPr="00956DAC">
              <w:t xml:space="preserve">individual improvement and to serve as a baseline for group </w:t>
            </w:r>
            <w:r w:rsidR="00956DAC" w:rsidRPr="00956DAC">
              <w:t>performance.</w:t>
            </w:r>
            <w:r w:rsidRPr="00956DAC">
              <w:t xml:space="preserve">  </w:t>
            </w:r>
          </w:p>
          <w:p w14:paraId="674E6F20" w14:textId="77777777" w:rsidR="00342A4F" w:rsidRDefault="00196988">
            <w:pPr>
              <w:numPr>
                <w:ilvl w:val="0"/>
                <w:numId w:val="2"/>
              </w:numPr>
              <w:spacing w:after="0" w:line="241" w:lineRule="auto"/>
              <w:ind w:right="0" w:hanging="360"/>
            </w:pPr>
            <w:r w:rsidRPr="00956DAC">
              <w:t>Moves occur before a season starts.</w:t>
            </w:r>
            <w:r>
              <w:t xml:space="preserve"> Mid-season moves are disruptive to the group and the swimmer. A swimmer moving to another group mid-season is expected to be at the current level of the group. This rarely happens. </w:t>
            </w:r>
          </w:p>
          <w:p w14:paraId="674E6F21" w14:textId="77777777" w:rsidR="00342A4F" w:rsidRDefault="00196988">
            <w:pPr>
              <w:spacing w:after="0" w:line="259" w:lineRule="auto"/>
              <w:ind w:left="360" w:right="0" w:firstLine="0"/>
            </w:pPr>
            <w:r>
              <w:t xml:space="preserve"> </w:t>
            </w:r>
          </w:p>
        </w:tc>
      </w:tr>
      <w:tr w:rsidR="00342A4F" w14:paraId="674E6F25" w14:textId="77777777">
        <w:trPr>
          <w:trHeight w:val="165"/>
        </w:trPr>
        <w:tc>
          <w:tcPr>
            <w:tcW w:w="2881" w:type="dxa"/>
            <w:tcBorders>
              <w:top w:val="nil"/>
              <w:left w:val="nil"/>
              <w:bottom w:val="nil"/>
              <w:right w:val="nil"/>
            </w:tcBorders>
          </w:tcPr>
          <w:p w14:paraId="674E6F23" w14:textId="77777777" w:rsidR="00342A4F" w:rsidRDefault="00196988">
            <w:pPr>
              <w:spacing w:after="0" w:line="259" w:lineRule="auto"/>
              <w:ind w:left="0" w:right="0" w:firstLine="0"/>
            </w:pPr>
            <w:r>
              <w:rPr>
                <w:b/>
              </w:rPr>
              <w:t xml:space="preserve">Performance Requirement:  </w:t>
            </w:r>
          </w:p>
        </w:tc>
        <w:tc>
          <w:tcPr>
            <w:tcW w:w="6585" w:type="dxa"/>
            <w:tcBorders>
              <w:top w:val="nil"/>
              <w:left w:val="nil"/>
              <w:bottom w:val="nil"/>
              <w:right w:val="nil"/>
            </w:tcBorders>
          </w:tcPr>
          <w:p w14:paraId="674E6F24" w14:textId="2FA0C5C1" w:rsidR="00342A4F" w:rsidRDefault="00196988">
            <w:pPr>
              <w:spacing w:after="0" w:line="259" w:lineRule="auto"/>
              <w:ind w:left="0" w:right="0" w:firstLine="0"/>
            </w:pPr>
            <w:r>
              <w:rPr>
                <w:i/>
              </w:rPr>
              <w:t xml:space="preserve">For admittance into the </w:t>
            </w:r>
            <w:r w:rsidR="00743EE8">
              <w:rPr>
                <w:i/>
              </w:rPr>
              <w:t>Silver</w:t>
            </w:r>
            <w:r>
              <w:rPr>
                <w:i/>
              </w:rPr>
              <w:t xml:space="preserve"> Training Group swimmers must have the ability to do </w:t>
            </w:r>
          </w:p>
        </w:tc>
      </w:tr>
    </w:tbl>
    <w:p w14:paraId="674E6F26" w14:textId="77777777" w:rsidR="00342A4F" w:rsidRDefault="00196988">
      <w:pPr>
        <w:spacing w:after="0" w:line="259" w:lineRule="auto"/>
        <w:ind w:left="2881" w:right="0" w:firstLine="0"/>
      </w:pPr>
      <w:r>
        <w:rPr>
          <w:i/>
        </w:rPr>
        <w:t xml:space="preserve">the following: </w:t>
      </w:r>
      <w:r>
        <w:t xml:space="preserve"> </w:t>
      </w:r>
    </w:p>
    <w:p w14:paraId="674E6F27" w14:textId="52849BD6" w:rsidR="00342A4F" w:rsidRDefault="00196988">
      <w:pPr>
        <w:ind w:left="2876"/>
      </w:pPr>
      <w:r>
        <w:t xml:space="preserve">1. Regularly attend practices offered to the </w:t>
      </w:r>
      <w:r w:rsidR="00C661A9">
        <w:t>Bronze</w:t>
      </w:r>
      <w:r>
        <w:t xml:space="preserve"> Training. Must be legal in all 4 competitive strokes and turns and USE turns in </w:t>
      </w:r>
      <w:r w:rsidR="00956DAC">
        <w:t>practice</w:t>
      </w:r>
      <w:r w:rsidR="00743EE8">
        <w:t>.</w:t>
      </w:r>
    </w:p>
    <w:p w14:paraId="46A2A071" w14:textId="77777777" w:rsidR="009D78A0" w:rsidRDefault="00196988">
      <w:pPr>
        <w:ind w:left="2876" w:right="1387"/>
      </w:pPr>
      <w:r>
        <w:t xml:space="preserve">3. Must know how to dive headfirst with the feet entering last.  </w:t>
      </w:r>
    </w:p>
    <w:p w14:paraId="674E6F28" w14:textId="3959D73A" w:rsidR="00342A4F" w:rsidRDefault="00196988">
      <w:pPr>
        <w:ind w:left="2876" w:right="1387"/>
      </w:pPr>
      <w:r>
        <w:t xml:space="preserve">4. Should be able to perform a T30 yardage range of 1450  </w:t>
      </w:r>
    </w:p>
    <w:p w14:paraId="674E6F29" w14:textId="3555D85A" w:rsidR="00342A4F" w:rsidRDefault="00196988">
      <w:pPr>
        <w:numPr>
          <w:ilvl w:val="0"/>
          <w:numId w:val="1"/>
        </w:numPr>
        <w:spacing w:after="0" w:line="259" w:lineRule="auto"/>
        <w:ind w:right="0" w:hanging="204"/>
      </w:pPr>
      <w:r>
        <w:t>10 x 100 Free on 2:00 holding 1:40-1:</w:t>
      </w:r>
      <w:r w:rsidR="00E607CA">
        <w:t>45</w:t>
      </w:r>
      <w:r>
        <w:t xml:space="preserve"> </w:t>
      </w:r>
    </w:p>
    <w:p w14:paraId="674E6F2A" w14:textId="77777777" w:rsidR="00342A4F" w:rsidRDefault="00196988">
      <w:pPr>
        <w:numPr>
          <w:ilvl w:val="0"/>
          <w:numId w:val="1"/>
        </w:numPr>
        <w:spacing w:after="0" w:line="259" w:lineRule="auto"/>
        <w:ind w:right="0" w:hanging="204"/>
      </w:pPr>
      <w:r>
        <w:lastRenderedPageBreak/>
        <w:t xml:space="preserve">Must be comfortable in the deep end of a pool  </w:t>
      </w:r>
    </w:p>
    <w:p w14:paraId="674E6F2B" w14:textId="77777777" w:rsidR="00342A4F" w:rsidRDefault="00196988">
      <w:pPr>
        <w:numPr>
          <w:ilvl w:val="0"/>
          <w:numId w:val="1"/>
        </w:numPr>
        <w:ind w:right="0" w:hanging="204"/>
      </w:pPr>
      <w:r>
        <w:t xml:space="preserve">Should have an understanding and a use of flip turns in practice  </w:t>
      </w:r>
    </w:p>
    <w:p w14:paraId="674E6F2C" w14:textId="77777777" w:rsidR="00342A4F" w:rsidRDefault="00196988">
      <w:pPr>
        <w:numPr>
          <w:ilvl w:val="0"/>
          <w:numId w:val="1"/>
        </w:numPr>
        <w:ind w:right="0" w:hanging="204"/>
      </w:pPr>
      <w:r>
        <w:t xml:space="preserve">Can consistently perform a proper streamline. On their stomach until their head is under the Backstroke flags. </w:t>
      </w:r>
    </w:p>
    <w:p w14:paraId="674E6F2D" w14:textId="77777777" w:rsidR="00342A4F" w:rsidRDefault="00196988">
      <w:pPr>
        <w:spacing w:after="0" w:line="259" w:lineRule="auto"/>
        <w:ind w:left="2881" w:right="0" w:firstLine="0"/>
      </w:pPr>
      <w:r>
        <w:t xml:space="preserve">  </w:t>
      </w:r>
    </w:p>
    <w:p w14:paraId="674E6F2E" w14:textId="4484D44A" w:rsidR="00342A4F" w:rsidRDefault="00196988">
      <w:pPr>
        <w:ind w:left="2881" w:right="0" w:hanging="2881"/>
      </w:pPr>
      <w:r>
        <w:rPr>
          <w:b/>
        </w:rPr>
        <w:t xml:space="preserve">Performance </w:t>
      </w:r>
      <w:proofErr w:type="gramStart"/>
      <w:r>
        <w:rPr>
          <w:b/>
        </w:rPr>
        <w:t xml:space="preserve">maintenance  </w:t>
      </w:r>
      <w:r>
        <w:rPr>
          <w:b/>
        </w:rPr>
        <w:tab/>
      </w:r>
      <w:proofErr w:type="gramEnd"/>
      <w:r>
        <w:t xml:space="preserve">Test sets are run throughout the season. These are to gauge progression. set new levels and take the pulse of those who may be ready for the next training level.  If swimmers are unable maintain the minimum group </w:t>
      </w:r>
      <w:r w:rsidR="00A41B24">
        <w:t>requirements,</w:t>
      </w:r>
      <w:r>
        <w:t xml:space="preserve"> then they need to up their attendance or effort/focus during the set. Swimmers who continually perform under the </w:t>
      </w:r>
      <w:proofErr w:type="gramStart"/>
      <w:r>
        <w:t>group</w:t>
      </w:r>
      <w:proofErr w:type="gramEnd"/>
      <w:r>
        <w:t xml:space="preserve"> minimum requirements will need to start attending </w:t>
      </w:r>
      <w:proofErr w:type="gramStart"/>
      <w:r w:rsidR="00743EE8">
        <w:t>Bronze</w:t>
      </w:r>
      <w:proofErr w:type="gramEnd"/>
      <w:r>
        <w:t xml:space="preserve"> practices to be able to get back up to speed and re-qualify for the </w:t>
      </w:r>
      <w:r w:rsidR="00743EE8">
        <w:t>Silver</w:t>
      </w:r>
      <w:r>
        <w:t xml:space="preserve"> training group. There is no financial adjustment if this occurs. </w:t>
      </w:r>
    </w:p>
    <w:p w14:paraId="674E6F2F" w14:textId="77777777" w:rsidR="00342A4F" w:rsidRDefault="00196988">
      <w:pPr>
        <w:spacing w:after="0" w:line="259" w:lineRule="auto"/>
        <w:ind w:left="0" w:right="0" w:firstLine="0"/>
      </w:pPr>
      <w:r>
        <w:t xml:space="preserve"> </w:t>
      </w:r>
      <w:r>
        <w:tab/>
        <w:t xml:space="preserve"> </w:t>
      </w:r>
      <w:r>
        <w:tab/>
        <w:t xml:space="preserve"> </w:t>
      </w:r>
    </w:p>
    <w:sectPr w:rsidR="00342A4F">
      <w:pgSz w:w="12240" w:h="15840"/>
      <w:pgMar w:top="1476" w:right="1501" w:bottom="1499"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eelawadee">
    <w:panose1 w:val="020B0502040204020203"/>
    <w:charset w:val="DE"/>
    <w:family w:val="swiss"/>
    <w:pitch w:val="variable"/>
    <w:sig w:usb0="81000003" w:usb1="00000000" w:usb2="00000000" w:usb3="00000000" w:csb0="0001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BB513D3"/>
    <w:multiLevelType w:val="hybridMultilevel"/>
    <w:tmpl w:val="6860CAF2"/>
    <w:lvl w:ilvl="0" w:tplc="2F96F044">
      <w:start w:val="5"/>
      <w:numFmt w:val="decimal"/>
      <w:lvlText w:val="%1."/>
      <w:lvlJc w:val="left"/>
      <w:pPr>
        <w:ind w:left="3070"/>
      </w:pPr>
      <w:rPr>
        <w:rFonts w:ascii="Verdana" w:eastAsia="Verdana" w:hAnsi="Verdana" w:cs="Verdana"/>
        <w:b w:val="0"/>
        <w:i w:val="0"/>
        <w:strike w:val="0"/>
        <w:dstrike w:val="0"/>
        <w:color w:val="000000"/>
        <w:sz w:val="15"/>
        <w:szCs w:val="15"/>
        <w:u w:val="none" w:color="000000"/>
        <w:bdr w:val="none" w:sz="0" w:space="0" w:color="auto"/>
        <w:shd w:val="clear" w:color="auto" w:fill="auto"/>
        <w:vertAlign w:val="baseline"/>
      </w:rPr>
    </w:lvl>
    <w:lvl w:ilvl="1" w:tplc="0AB8A58E">
      <w:start w:val="1"/>
      <w:numFmt w:val="lowerLetter"/>
      <w:lvlText w:val="%2"/>
      <w:lvlJc w:val="left"/>
      <w:pPr>
        <w:ind w:left="3961"/>
      </w:pPr>
      <w:rPr>
        <w:rFonts w:ascii="Verdana" w:eastAsia="Verdana" w:hAnsi="Verdana" w:cs="Verdana"/>
        <w:b w:val="0"/>
        <w:i w:val="0"/>
        <w:strike w:val="0"/>
        <w:dstrike w:val="0"/>
        <w:color w:val="000000"/>
        <w:sz w:val="15"/>
        <w:szCs w:val="15"/>
        <w:u w:val="none" w:color="000000"/>
        <w:bdr w:val="none" w:sz="0" w:space="0" w:color="auto"/>
        <w:shd w:val="clear" w:color="auto" w:fill="auto"/>
        <w:vertAlign w:val="baseline"/>
      </w:rPr>
    </w:lvl>
    <w:lvl w:ilvl="2" w:tplc="D4846DDC">
      <w:start w:val="1"/>
      <w:numFmt w:val="lowerRoman"/>
      <w:lvlText w:val="%3"/>
      <w:lvlJc w:val="left"/>
      <w:pPr>
        <w:ind w:left="4681"/>
      </w:pPr>
      <w:rPr>
        <w:rFonts w:ascii="Verdana" w:eastAsia="Verdana" w:hAnsi="Verdana" w:cs="Verdana"/>
        <w:b w:val="0"/>
        <w:i w:val="0"/>
        <w:strike w:val="0"/>
        <w:dstrike w:val="0"/>
        <w:color w:val="000000"/>
        <w:sz w:val="15"/>
        <w:szCs w:val="15"/>
        <w:u w:val="none" w:color="000000"/>
        <w:bdr w:val="none" w:sz="0" w:space="0" w:color="auto"/>
        <w:shd w:val="clear" w:color="auto" w:fill="auto"/>
        <w:vertAlign w:val="baseline"/>
      </w:rPr>
    </w:lvl>
    <w:lvl w:ilvl="3" w:tplc="FBEE8F28">
      <w:start w:val="1"/>
      <w:numFmt w:val="decimal"/>
      <w:lvlText w:val="%4"/>
      <w:lvlJc w:val="left"/>
      <w:pPr>
        <w:ind w:left="5401"/>
      </w:pPr>
      <w:rPr>
        <w:rFonts w:ascii="Verdana" w:eastAsia="Verdana" w:hAnsi="Verdana" w:cs="Verdana"/>
        <w:b w:val="0"/>
        <w:i w:val="0"/>
        <w:strike w:val="0"/>
        <w:dstrike w:val="0"/>
        <w:color w:val="000000"/>
        <w:sz w:val="15"/>
        <w:szCs w:val="15"/>
        <w:u w:val="none" w:color="000000"/>
        <w:bdr w:val="none" w:sz="0" w:space="0" w:color="auto"/>
        <w:shd w:val="clear" w:color="auto" w:fill="auto"/>
        <w:vertAlign w:val="baseline"/>
      </w:rPr>
    </w:lvl>
    <w:lvl w:ilvl="4" w:tplc="81F28708">
      <w:start w:val="1"/>
      <w:numFmt w:val="lowerLetter"/>
      <w:lvlText w:val="%5"/>
      <w:lvlJc w:val="left"/>
      <w:pPr>
        <w:ind w:left="6121"/>
      </w:pPr>
      <w:rPr>
        <w:rFonts w:ascii="Verdana" w:eastAsia="Verdana" w:hAnsi="Verdana" w:cs="Verdana"/>
        <w:b w:val="0"/>
        <w:i w:val="0"/>
        <w:strike w:val="0"/>
        <w:dstrike w:val="0"/>
        <w:color w:val="000000"/>
        <w:sz w:val="15"/>
        <w:szCs w:val="15"/>
        <w:u w:val="none" w:color="000000"/>
        <w:bdr w:val="none" w:sz="0" w:space="0" w:color="auto"/>
        <w:shd w:val="clear" w:color="auto" w:fill="auto"/>
        <w:vertAlign w:val="baseline"/>
      </w:rPr>
    </w:lvl>
    <w:lvl w:ilvl="5" w:tplc="E9224A96">
      <w:start w:val="1"/>
      <w:numFmt w:val="lowerRoman"/>
      <w:lvlText w:val="%6"/>
      <w:lvlJc w:val="left"/>
      <w:pPr>
        <w:ind w:left="6841"/>
      </w:pPr>
      <w:rPr>
        <w:rFonts w:ascii="Verdana" w:eastAsia="Verdana" w:hAnsi="Verdana" w:cs="Verdana"/>
        <w:b w:val="0"/>
        <w:i w:val="0"/>
        <w:strike w:val="0"/>
        <w:dstrike w:val="0"/>
        <w:color w:val="000000"/>
        <w:sz w:val="15"/>
        <w:szCs w:val="15"/>
        <w:u w:val="none" w:color="000000"/>
        <w:bdr w:val="none" w:sz="0" w:space="0" w:color="auto"/>
        <w:shd w:val="clear" w:color="auto" w:fill="auto"/>
        <w:vertAlign w:val="baseline"/>
      </w:rPr>
    </w:lvl>
    <w:lvl w:ilvl="6" w:tplc="CE809018">
      <w:start w:val="1"/>
      <w:numFmt w:val="decimal"/>
      <w:lvlText w:val="%7"/>
      <w:lvlJc w:val="left"/>
      <w:pPr>
        <w:ind w:left="7561"/>
      </w:pPr>
      <w:rPr>
        <w:rFonts w:ascii="Verdana" w:eastAsia="Verdana" w:hAnsi="Verdana" w:cs="Verdana"/>
        <w:b w:val="0"/>
        <w:i w:val="0"/>
        <w:strike w:val="0"/>
        <w:dstrike w:val="0"/>
        <w:color w:val="000000"/>
        <w:sz w:val="15"/>
        <w:szCs w:val="15"/>
        <w:u w:val="none" w:color="000000"/>
        <w:bdr w:val="none" w:sz="0" w:space="0" w:color="auto"/>
        <w:shd w:val="clear" w:color="auto" w:fill="auto"/>
        <w:vertAlign w:val="baseline"/>
      </w:rPr>
    </w:lvl>
    <w:lvl w:ilvl="7" w:tplc="58F04130">
      <w:start w:val="1"/>
      <w:numFmt w:val="lowerLetter"/>
      <w:lvlText w:val="%8"/>
      <w:lvlJc w:val="left"/>
      <w:pPr>
        <w:ind w:left="8281"/>
      </w:pPr>
      <w:rPr>
        <w:rFonts w:ascii="Verdana" w:eastAsia="Verdana" w:hAnsi="Verdana" w:cs="Verdana"/>
        <w:b w:val="0"/>
        <w:i w:val="0"/>
        <w:strike w:val="0"/>
        <w:dstrike w:val="0"/>
        <w:color w:val="000000"/>
        <w:sz w:val="15"/>
        <w:szCs w:val="15"/>
        <w:u w:val="none" w:color="000000"/>
        <w:bdr w:val="none" w:sz="0" w:space="0" w:color="auto"/>
        <w:shd w:val="clear" w:color="auto" w:fill="auto"/>
        <w:vertAlign w:val="baseline"/>
      </w:rPr>
    </w:lvl>
    <w:lvl w:ilvl="8" w:tplc="558E8F7A">
      <w:start w:val="1"/>
      <w:numFmt w:val="lowerRoman"/>
      <w:lvlText w:val="%9"/>
      <w:lvlJc w:val="left"/>
      <w:pPr>
        <w:ind w:left="9001"/>
      </w:pPr>
      <w:rPr>
        <w:rFonts w:ascii="Verdana" w:eastAsia="Verdana" w:hAnsi="Verdana" w:cs="Verdana"/>
        <w:b w:val="0"/>
        <w:i w:val="0"/>
        <w:strike w:val="0"/>
        <w:dstrike w:val="0"/>
        <w:color w:val="000000"/>
        <w:sz w:val="15"/>
        <w:szCs w:val="15"/>
        <w:u w:val="none" w:color="000000"/>
        <w:bdr w:val="none" w:sz="0" w:space="0" w:color="auto"/>
        <w:shd w:val="clear" w:color="auto" w:fill="auto"/>
        <w:vertAlign w:val="baseline"/>
      </w:rPr>
    </w:lvl>
  </w:abstractNum>
  <w:abstractNum w:abstractNumId="1" w15:restartNumberingAfterBreak="0">
    <w:nsid w:val="70177351"/>
    <w:multiLevelType w:val="hybridMultilevel"/>
    <w:tmpl w:val="57CCC6C4"/>
    <w:lvl w:ilvl="0" w:tplc="F51E119E">
      <w:start w:val="1"/>
      <w:numFmt w:val="bullet"/>
      <w:lvlText w:val="•"/>
      <w:lvlJc w:val="left"/>
      <w:pPr>
        <w:ind w:left="360"/>
      </w:pPr>
      <w:rPr>
        <w:rFonts w:ascii="Arial" w:eastAsia="Arial" w:hAnsi="Arial" w:cs="Arial"/>
        <w:b w:val="0"/>
        <w:i w:val="0"/>
        <w:strike w:val="0"/>
        <w:dstrike w:val="0"/>
        <w:color w:val="000000"/>
        <w:sz w:val="15"/>
        <w:szCs w:val="15"/>
        <w:u w:val="none" w:color="000000"/>
        <w:bdr w:val="none" w:sz="0" w:space="0" w:color="auto"/>
        <w:shd w:val="clear" w:color="auto" w:fill="auto"/>
        <w:vertAlign w:val="baseline"/>
      </w:rPr>
    </w:lvl>
    <w:lvl w:ilvl="1" w:tplc="2D6E2EC2">
      <w:start w:val="1"/>
      <w:numFmt w:val="bullet"/>
      <w:lvlText w:val="o"/>
      <w:lvlJc w:val="left"/>
      <w:pPr>
        <w:ind w:left="1080"/>
      </w:pPr>
      <w:rPr>
        <w:rFonts w:ascii="Segoe UI Symbol" w:eastAsia="Segoe UI Symbol" w:hAnsi="Segoe UI Symbol" w:cs="Segoe UI Symbol"/>
        <w:b w:val="0"/>
        <w:i w:val="0"/>
        <w:strike w:val="0"/>
        <w:dstrike w:val="0"/>
        <w:color w:val="000000"/>
        <w:sz w:val="15"/>
        <w:szCs w:val="15"/>
        <w:u w:val="none" w:color="000000"/>
        <w:bdr w:val="none" w:sz="0" w:space="0" w:color="auto"/>
        <w:shd w:val="clear" w:color="auto" w:fill="auto"/>
        <w:vertAlign w:val="baseline"/>
      </w:rPr>
    </w:lvl>
    <w:lvl w:ilvl="2" w:tplc="0DDC12DE">
      <w:start w:val="1"/>
      <w:numFmt w:val="bullet"/>
      <w:lvlText w:val="▪"/>
      <w:lvlJc w:val="left"/>
      <w:pPr>
        <w:ind w:left="1800"/>
      </w:pPr>
      <w:rPr>
        <w:rFonts w:ascii="Segoe UI Symbol" w:eastAsia="Segoe UI Symbol" w:hAnsi="Segoe UI Symbol" w:cs="Segoe UI Symbol"/>
        <w:b w:val="0"/>
        <w:i w:val="0"/>
        <w:strike w:val="0"/>
        <w:dstrike w:val="0"/>
        <w:color w:val="000000"/>
        <w:sz w:val="15"/>
        <w:szCs w:val="15"/>
        <w:u w:val="none" w:color="000000"/>
        <w:bdr w:val="none" w:sz="0" w:space="0" w:color="auto"/>
        <w:shd w:val="clear" w:color="auto" w:fill="auto"/>
        <w:vertAlign w:val="baseline"/>
      </w:rPr>
    </w:lvl>
    <w:lvl w:ilvl="3" w:tplc="0ADE34E0">
      <w:start w:val="1"/>
      <w:numFmt w:val="bullet"/>
      <w:lvlText w:val="•"/>
      <w:lvlJc w:val="left"/>
      <w:pPr>
        <w:ind w:left="2520"/>
      </w:pPr>
      <w:rPr>
        <w:rFonts w:ascii="Arial" w:eastAsia="Arial" w:hAnsi="Arial" w:cs="Arial"/>
        <w:b w:val="0"/>
        <w:i w:val="0"/>
        <w:strike w:val="0"/>
        <w:dstrike w:val="0"/>
        <w:color w:val="000000"/>
        <w:sz w:val="15"/>
        <w:szCs w:val="15"/>
        <w:u w:val="none" w:color="000000"/>
        <w:bdr w:val="none" w:sz="0" w:space="0" w:color="auto"/>
        <w:shd w:val="clear" w:color="auto" w:fill="auto"/>
        <w:vertAlign w:val="baseline"/>
      </w:rPr>
    </w:lvl>
    <w:lvl w:ilvl="4" w:tplc="EDE4CFDE">
      <w:start w:val="1"/>
      <w:numFmt w:val="bullet"/>
      <w:lvlText w:val="o"/>
      <w:lvlJc w:val="left"/>
      <w:pPr>
        <w:ind w:left="3240"/>
      </w:pPr>
      <w:rPr>
        <w:rFonts w:ascii="Segoe UI Symbol" w:eastAsia="Segoe UI Symbol" w:hAnsi="Segoe UI Symbol" w:cs="Segoe UI Symbol"/>
        <w:b w:val="0"/>
        <w:i w:val="0"/>
        <w:strike w:val="0"/>
        <w:dstrike w:val="0"/>
        <w:color w:val="000000"/>
        <w:sz w:val="15"/>
        <w:szCs w:val="15"/>
        <w:u w:val="none" w:color="000000"/>
        <w:bdr w:val="none" w:sz="0" w:space="0" w:color="auto"/>
        <w:shd w:val="clear" w:color="auto" w:fill="auto"/>
        <w:vertAlign w:val="baseline"/>
      </w:rPr>
    </w:lvl>
    <w:lvl w:ilvl="5" w:tplc="F9F4B49E">
      <w:start w:val="1"/>
      <w:numFmt w:val="bullet"/>
      <w:lvlText w:val="▪"/>
      <w:lvlJc w:val="left"/>
      <w:pPr>
        <w:ind w:left="3960"/>
      </w:pPr>
      <w:rPr>
        <w:rFonts w:ascii="Segoe UI Symbol" w:eastAsia="Segoe UI Symbol" w:hAnsi="Segoe UI Symbol" w:cs="Segoe UI Symbol"/>
        <w:b w:val="0"/>
        <w:i w:val="0"/>
        <w:strike w:val="0"/>
        <w:dstrike w:val="0"/>
        <w:color w:val="000000"/>
        <w:sz w:val="15"/>
        <w:szCs w:val="15"/>
        <w:u w:val="none" w:color="000000"/>
        <w:bdr w:val="none" w:sz="0" w:space="0" w:color="auto"/>
        <w:shd w:val="clear" w:color="auto" w:fill="auto"/>
        <w:vertAlign w:val="baseline"/>
      </w:rPr>
    </w:lvl>
    <w:lvl w:ilvl="6" w:tplc="96EC7992">
      <w:start w:val="1"/>
      <w:numFmt w:val="bullet"/>
      <w:lvlText w:val="•"/>
      <w:lvlJc w:val="left"/>
      <w:pPr>
        <w:ind w:left="4680"/>
      </w:pPr>
      <w:rPr>
        <w:rFonts w:ascii="Arial" w:eastAsia="Arial" w:hAnsi="Arial" w:cs="Arial"/>
        <w:b w:val="0"/>
        <w:i w:val="0"/>
        <w:strike w:val="0"/>
        <w:dstrike w:val="0"/>
        <w:color w:val="000000"/>
        <w:sz w:val="15"/>
        <w:szCs w:val="15"/>
        <w:u w:val="none" w:color="000000"/>
        <w:bdr w:val="none" w:sz="0" w:space="0" w:color="auto"/>
        <w:shd w:val="clear" w:color="auto" w:fill="auto"/>
        <w:vertAlign w:val="baseline"/>
      </w:rPr>
    </w:lvl>
    <w:lvl w:ilvl="7" w:tplc="4A589A5C">
      <w:start w:val="1"/>
      <w:numFmt w:val="bullet"/>
      <w:lvlText w:val="o"/>
      <w:lvlJc w:val="left"/>
      <w:pPr>
        <w:ind w:left="5400"/>
      </w:pPr>
      <w:rPr>
        <w:rFonts w:ascii="Segoe UI Symbol" w:eastAsia="Segoe UI Symbol" w:hAnsi="Segoe UI Symbol" w:cs="Segoe UI Symbol"/>
        <w:b w:val="0"/>
        <w:i w:val="0"/>
        <w:strike w:val="0"/>
        <w:dstrike w:val="0"/>
        <w:color w:val="000000"/>
        <w:sz w:val="15"/>
        <w:szCs w:val="15"/>
        <w:u w:val="none" w:color="000000"/>
        <w:bdr w:val="none" w:sz="0" w:space="0" w:color="auto"/>
        <w:shd w:val="clear" w:color="auto" w:fill="auto"/>
        <w:vertAlign w:val="baseline"/>
      </w:rPr>
    </w:lvl>
    <w:lvl w:ilvl="8" w:tplc="48BE2CD2">
      <w:start w:val="1"/>
      <w:numFmt w:val="bullet"/>
      <w:lvlText w:val="▪"/>
      <w:lvlJc w:val="left"/>
      <w:pPr>
        <w:ind w:left="6120"/>
      </w:pPr>
      <w:rPr>
        <w:rFonts w:ascii="Segoe UI Symbol" w:eastAsia="Segoe UI Symbol" w:hAnsi="Segoe UI Symbol" w:cs="Segoe UI Symbol"/>
        <w:b w:val="0"/>
        <w:i w:val="0"/>
        <w:strike w:val="0"/>
        <w:dstrike w:val="0"/>
        <w:color w:val="000000"/>
        <w:sz w:val="15"/>
        <w:szCs w:val="15"/>
        <w:u w:val="none" w:color="000000"/>
        <w:bdr w:val="none" w:sz="0" w:space="0" w:color="auto"/>
        <w:shd w:val="clear" w:color="auto" w:fill="auto"/>
        <w:vertAlign w:val="baseline"/>
      </w:rPr>
    </w:lvl>
  </w:abstractNum>
  <w:num w:numId="1" w16cid:durableId="478307185">
    <w:abstractNumId w:val="0"/>
  </w:num>
  <w:num w:numId="2" w16cid:durableId="5250935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2A4F"/>
    <w:rsid w:val="00196988"/>
    <w:rsid w:val="00295D90"/>
    <w:rsid w:val="00342A4F"/>
    <w:rsid w:val="00580510"/>
    <w:rsid w:val="006136AA"/>
    <w:rsid w:val="00743EE8"/>
    <w:rsid w:val="00956DAC"/>
    <w:rsid w:val="009D78A0"/>
    <w:rsid w:val="00A41B24"/>
    <w:rsid w:val="00AA5AAF"/>
    <w:rsid w:val="00C661A9"/>
    <w:rsid w:val="00E607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4E6EF9"/>
  <w15:docId w15:val="{A6331057-72F6-45B4-9BEA-68953BA13D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3" w:line="249" w:lineRule="auto"/>
      <w:ind w:left="2891" w:right="364" w:hanging="10"/>
    </w:pPr>
    <w:rPr>
      <w:rFonts w:ascii="Verdana" w:eastAsia="Verdana" w:hAnsi="Verdana" w:cs="Verdana"/>
      <w:color w:val="000000"/>
      <w:sz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4507464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684</Words>
  <Characters>3905</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 Moran</dc:creator>
  <cp:keywords/>
  <cp:lastModifiedBy>Sharon Moran</cp:lastModifiedBy>
  <cp:revision>5</cp:revision>
  <dcterms:created xsi:type="dcterms:W3CDTF">2023-09-28T20:33:00Z</dcterms:created>
  <dcterms:modified xsi:type="dcterms:W3CDTF">2025-02-21T16:28:00Z</dcterms:modified>
</cp:coreProperties>
</file>